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28AA" w14:textId="77777777" w:rsidR="00901AFC" w:rsidRDefault="00901AFC" w:rsidP="00901AFC"/>
    <w:p w14:paraId="09D0C127" w14:textId="7CFE2B58" w:rsidR="003A5924" w:rsidRPr="00AD4343" w:rsidRDefault="00F10AC0" w:rsidP="00901AFC">
      <w:pPr>
        <w:rPr>
          <w:sz w:val="20"/>
        </w:rPr>
      </w:pPr>
      <w:r w:rsidRPr="00AD4343">
        <w:rPr>
          <w:sz w:val="20"/>
        </w:rPr>
        <w:t xml:space="preserve">A regular meeting of the Texarkana Regional Airport will be held in the Airport </w:t>
      </w:r>
      <w:r w:rsidR="004228A0">
        <w:rPr>
          <w:sz w:val="20"/>
        </w:rPr>
        <w:t xml:space="preserve">Air Rescue Fire Fighting </w:t>
      </w:r>
      <w:r w:rsidRPr="00AD4343">
        <w:rPr>
          <w:sz w:val="20"/>
        </w:rPr>
        <w:t>Building, 2</w:t>
      </w:r>
      <w:r w:rsidR="004228A0">
        <w:rPr>
          <w:sz w:val="20"/>
        </w:rPr>
        <w:t>500 TXK Blvd</w:t>
      </w:r>
      <w:r w:rsidRPr="00AD4343">
        <w:rPr>
          <w:sz w:val="20"/>
        </w:rPr>
        <w:t>, Texarkana, Arkansas.</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25AD8CB5" w:rsidR="00AD4343" w:rsidRDefault="00283A45" w:rsidP="00AD4343">
      <w:pPr>
        <w:pStyle w:val="Heading1"/>
        <w:spacing w:line="240" w:lineRule="auto"/>
        <w:ind w:left="720" w:firstLine="720"/>
        <w:rPr>
          <w:sz w:val="20"/>
        </w:rPr>
      </w:pPr>
      <w:r w:rsidRPr="00AD4343">
        <w:rPr>
          <w:sz w:val="20"/>
        </w:rPr>
        <w:t>Chair Mr. Mike Mayo</w:t>
      </w:r>
      <w:r w:rsidR="00AD4343">
        <w:rPr>
          <w:sz w:val="20"/>
        </w:rPr>
        <w:tab/>
      </w:r>
      <w:r w:rsidR="00AD4343">
        <w:rPr>
          <w:sz w:val="20"/>
        </w:rPr>
        <w:tab/>
      </w:r>
      <w:r w:rsidR="00AD4343">
        <w:rPr>
          <w:sz w:val="20"/>
        </w:rPr>
        <w:tab/>
      </w:r>
      <w:r w:rsidR="00AD4343">
        <w:rPr>
          <w:sz w:val="20"/>
        </w:rPr>
        <w:tab/>
      </w:r>
      <w:r w:rsidR="00AD4343">
        <w:rPr>
          <w:sz w:val="20"/>
        </w:rPr>
        <w:tab/>
      </w:r>
      <w:r w:rsidRPr="00AD4343">
        <w:rPr>
          <w:sz w:val="20"/>
        </w:rPr>
        <w:t>Vice-Chair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58149EC9" w:rsidR="00AD4343" w:rsidRDefault="005E2BD8" w:rsidP="00AD4343">
      <w:pPr>
        <w:pStyle w:val="Heading1"/>
        <w:spacing w:line="240" w:lineRule="auto"/>
        <w:ind w:left="720" w:firstLine="720"/>
        <w:rPr>
          <w:b/>
          <w:sz w:val="20"/>
        </w:rPr>
      </w:pPr>
      <w:r w:rsidRPr="00AD4343">
        <w:rPr>
          <w:sz w:val="20"/>
        </w:rPr>
        <w:t xml:space="preserve">Mr. </w:t>
      </w:r>
      <w:r w:rsidR="00D05F11" w:rsidRPr="00AD4343">
        <w:rPr>
          <w:sz w:val="20"/>
        </w:rPr>
        <w:t>David Potter</w:t>
      </w:r>
      <w:r w:rsidR="003968D2" w:rsidRPr="00AD4343">
        <w:rPr>
          <w:sz w:val="20"/>
        </w:rPr>
        <w:tab/>
      </w:r>
      <w:r w:rsidR="00AD4343">
        <w:rPr>
          <w:sz w:val="20"/>
        </w:rPr>
        <w:tab/>
      </w:r>
      <w:r w:rsidR="00AD4343">
        <w:rPr>
          <w:sz w:val="20"/>
        </w:rPr>
        <w:tab/>
      </w:r>
      <w:r w:rsidR="00AD4343">
        <w:rPr>
          <w:sz w:val="20"/>
        </w:rPr>
        <w:tab/>
      </w:r>
      <w:r w:rsidR="00AD4343">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Pr="002C30CD" w:rsidRDefault="003B4D12" w:rsidP="002C30CD">
      <w:pPr>
        <w:pStyle w:val="ListParagraph"/>
        <w:numPr>
          <w:ilvl w:val="0"/>
          <w:numId w:val="50"/>
        </w:numPr>
        <w:spacing w:after="240"/>
        <w:rPr>
          <w:sz w:val="20"/>
        </w:rPr>
      </w:pPr>
      <w:r w:rsidRPr="00AD4343">
        <w:rPr>
          <w:sz w:val="20"/>
        </w:rPr>
        <w:t>Roll Call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are considered to be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24CC8A25" w:rsidR="002C30CD" w:rsidRDefault="00C568F2" w:rsidP="002C30CD">
      <w:pPr>
        <w:pStyle w:val="ListParagraph"/>
        <w:numPr>
          <w:ilvl w:val="1"/>
          <w:numId w:val="50"/>
        </w:numPr>
        <w:rPr>
          <w:sz w:val="20"/>
        </w:rPr>
      </w:pPr>
      <w:r w:rsidRPr="00AD4343">
        <w:rPr>
          <w:sz w:val="20"/>
        </w:rPr>
        <w:t xml:space="preserve">Minutes of Meeting scheduled </w:t>
      </w:r>
      <w:r w:rsidR="003D523E">
        <w:rPr>
          <w:sz w:val="20"/>
        </w:rPr>
        <w:t>Feb</w:t>
      </w:r>
      <w:r w:rsidRPr="00AD4343">
        <w:rPr>
          <w:sz w:val="20"/>
        </w:rPr>
        <w:t xml:space="preserve"> </w:t>
      </w:r>
      <w:r w:rsidR="003D523E">
        <w:rPr>
          <w:sz w:val="20"/>
        </w:rPr>
        <w:t>29</w:t>
      </w:r>
      <w:r w:rsidRPr="00AD4343">
        <w:rPr>
          <w:sz w:val="20"/>
        </w:rPr>
        <w:t>, 202</w:t>
      </w:r>
      <w:r w:rsidR="008F2A3D">
        <w:rPr>
          <w:sz w:val="20"/>
        </w:rPr>
        <w:t>4</w:t>
      </w:r>
    </w:p>
    <w:p w14:paraId="48127F9F" w14:textId="7B8EC995" w:rsidR="00C568F2" w:rsidRDefault="00C568F2" w:rsidP="002C30CD">
      <w:pPr>
        <w:pStyle w:val="ListParagraph"/>
        <w:numPr>
          <w:ilvl w:val="1"/>
          <w:numId w:val="50"/>
        </w:numPr>
        <w:rPr>
          <w:sz w:val="20"/>
        </w:rPr>
      </w:pPr>
      <w:r w:rsidRPr="002C30CD">
        <w:rPr>
          <w:sz w:val="20"/>
        </w:rPr>
        <w:t xml:space="preserve">Financial Report – Period Ending </w:t>
      </w:r>
      <w:r w:rsidR="003D523E">
        <w:rPr>
          <w:sz w:val="20"/>
        </w:rPr>
        <w:t>Feb</w:t>
      </w:r>
      <w:r w:rsidRPr="002C30CD">
        <w:rPr>
          <w:sz w:val="20"/>
        </w:rPr>
        <w:t xml:space="preserve"> </w:t>
      </w:r>
      <w:r w:rsidR="003D523E">
        <w:rPr>
          <w:sz w:val="20"/>
        </w:rPr>
        <w:t>29</w:t>
      </w:r>
      <w:r w:rsidRPr="002C30CD">
        <w:rPr>
          <w:sz w:val="20"/>
        </w:rPr>
        <w:t>, 202</w:t>
      </w:r>
      <w:r w:rsidR="008F2A3D">
        <w:rPr>
          <w:sz w:val="20"/>
        </w:rPr>
        <w:t>4</w:t>
      </w:r>
      <w:r w:rsidRPr="002C30CD">
        <w:rPr>
          <w:sz w:val="20"/>
        </w:rPr>
        <w:t xml:space="preserve"> </w:t>
      </w:r>
    </w:p>
    <w:p w14:paraId="53A546A8" w14:textId="77777777" w:rsidR="002C30CD" w:rsidRPr="002C30CD" w:rsidRDefault="002C30CD" w:rsidP="002C30CD">
      <w:pPr>
        <w:pStyle w:val="ListParagraph"/>
        <w:ind w:left="1440"/>
        <w:rPr>
          <w:sz w:val="20"/>
        </w:rPr>
      </w:pPr>
    </w:p>
    <w:p w14:paraId="32C5F6E7" w14:textId="30A2EA14" w:rsidR="00C568F2" w:rsidRDefault="003D523E" w:rsidP="002C30CD">
      <w:pPr>
        <w:pStyle w:val="ListParagraph"/>
        <w:numPr>
          <w:ilvl w:val="0"/>
          <w:numId w:val="50"/>
        </w:numPr>
        <w:spacing w:after="240"/>
        <w:rPr>
          <w:sz w:val="20"/>
        </w:rPr>
      </w:pPr>
      <w:r>
        <w:rPr>
          <w:sz w:val="20"/>
        </w:rPr>
        <w:t>Master Plan Briefing</w:t>
      </w:r>
    </w:p>
    <w:p w14:paraId="13F75370" w14:textId="608E2A39" w:rsidR="003D523E" w:rsidRPr="00862016" w:rsidRDefault="003D523E" w:rsidP="00862016">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Persons may address the Texarkana Regional Airport Board on any issues. This is the appropriate time for citizens to address the Board on any concerns whether on this agenda or not. Comment period is limited to 2 minutes per individual.</w:t>
      </w:r>
    </w:p>
    <w:p w14:paraId="4AF429E0" w14:textId="7EE5253D" w:rsidR="003D523E" w:rsidRPr="003D523E" w:rsidRDefault="003D523E" w:rsidP="003D523E">
      <w:pPr>
        <w:pStyle w:val="ListParagraph"/>
        <w:numPr>
          <w:ilvl w:val="0"/>
          <w:numId w:val="50"/>
        </w:numPr>
        <w:spacing w:after="240"/>
        <w:rPr>
          <w:sz w:val="20"/>
        </w:rPr>
      </w:pPr>
      <w:r w:rsidRPr="00AD4343">
        <w:rPr>
          <w:sz w:val="20"/>
        </w:rPr>
        <w:t>Airport Director’s Report</w:t>
      </w:r>
    </w:p>
    <w:p w14:paraId="19C53D73" w14:textId="694C97FE" w:rsidR="00201FA5" w:rsidRPr="007D6C0D" w:rsidRDefault="00C568F2" w:rsidP="007D6C0D">
      <w:pPr>
        <w:pStyle w:val="ListParagraph"/>
        <w:numPr>
          <w:ilvl w:val="0"/>
          <w:numId w:val="50"/>
        </w:numPr>
        <w:spacing w:after="240"/>
        <w:rPr>
          <w:sz w:val="20"/>
        </w:rPr>
      </w:pPr>
      <w:r w:rsidRPr="00AD4343">
        <w:rPr>
          <w:sz w:val="20"/>
        </w:rPr>
        <w:t>Resolutions</w:t>
      </w:r>
    </w:p>
    <w:p w14:paraId="050905D6" w14:textId="5C1F3D68" w:rsidR="00126D2E" w:rsidRDefault="00201FA5" w:rsidP="00201FA5">
      <w:pPr>
        <w:pStyle w:val="ListParagraph"/>
        <w:numPr>
          <w:ilvl w:val="1"/>
          <w:numId w:val="50"/>
        </w:numPr>
        <w:rPr>
          <w:sz w:val="20"/>
        </w:rPr>
      </w:pPr>
      <w:r>
        <w:rPr>
          <w:sz w:val="20"/>
        </w:rPr>
        <w:t xml:space="preserve">Consider and approve </w:t>
      </w:r>
      <w:r w:rsidR="00180775">
        <w:rPr>
          <w:sz w:val="20"/>
        </w:rPr>
        <w:t>entering into 3-year agreement with two 1-year options with Advanced Aviation Marketing</w:t>
      </w:r>
      <w:r>
        <w:rPr>
          <w:sz w:val="20"/>
        </w:rPr>
        <w:t>.</w:t>
      </w:r>
    </w:p>
    <w:p w14:paraId="12445C30" w14:textId="6EAFDB2C" w:rsidR="00180775" w:rsidRDefault="00180775" w:rsidP="00201FA5">
      <w:pPr>
        <w:pStyle w:val="ListParagraph"/>
        <w:numPr>
          <w:ilvl w:val="1"/>
          <w:numId w:val="50"/>
        </w:numPr>
        <w:rPr>
          <w:sz w:val="20"/>
        </w:rPr>
      </w:pPr>
      <w:r>
        <w:rPr>
          <w:sz w:val="20"/>
        </w:rPr>
        <w:t>Consider and approve Work Order #14 $480,376.97 for Runway Extension Design</w:t>
      </w:r>
    </w:p>
    <w:p w14:paraId="1EF8B759" w14:textId="77777777" w:rsidR="007D6C0D" w:rsidRPr="00F038B5" w:rsidRDefault="007D6C0D" w:rsidP="007D6C0D">
      <w:pPr>
        <w:pStyle w:val="ListParagraph"/>
        <w:ind w:left="1440"/>
        <w:rPr>
          <w:sz w:val="20"/>
        </w:rPr>
      </w:pPr>
    </w:p>
    <w:p w14:paraId="5F14E11E" w14:textId="77777777" w:rsidR="00AD4343" w:rsidRPr="00AD4343" w:rsidRDefault="00C568F2" w:rsidP="002C30CD">
      <w:pPr>
        <w:pStyle w:val="ListParagraph"/>
        <w:numPr>
          <w:ilvl w:val="0"/>
          <w:numId w:val="50"/>
        </w:numPr>
        <w:spacing w:after="240"/>
        <w:rPr>
          <w:sz w:val="20"/>
        </w:rPr>
      </w:pPr>
      <w:r w:rsidRPr="00AD4343">
        <w:rPr>
          <w:sz w:val="20"/>
        </w:rPr>
        <w:t>Old/New Business</w:t>
      </w:r>
    </w:p>
    <w:p w14:paraId="19A990EE" w14:textId="4D60C34B" w:rsidR="008A585E" w:rsidRPr="000E54C0" w:rsidRDefault="00C568F2" w:rsidP="000E54C0">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45AB39BD" w14:textId="0D340604" w:rsidR="00072925" w:rsidRPr="000F52C8" w:rsidRDefault="00C568F2" w:rsidP="000F52C8">
      <w:pPr>
        <w:spacing w:after="240"/>
        <w:rPr>
          <w:b/>
          <w:bCs/>
          <w:sz w:val="20"/>
          <w:u w:val="single"/>
        </w:rPr>
      </w:pPr>
      <w:r w:rsidRPr="00AD4343">
        <w:rPr>
          <w:sz w:val="20"/>
        </w:rPr>
        <w:t xml:space="preserve">The next regularly scheduled meeting will be held on </w:t>
      </w:r>
      <w:r w:rsidR="00072925">
        <w:rPr>
          <w:b/>
          <w:bCs/>
          <w:sz w:val="20"/>
          <w:u w:val="single"/>
        </w:rPr>
        <w:t>April</w:t>
      </w:r>
      <w:r w:rsidR="00FB018D" w:rsidRPr="003036EA">
        <w:rPr>
          <w:b/>
          <w:bCs/>
          <w:sz w:val="20"/>
          <w:u w:val="single"/>
        </w:rPr>
        <w:t xml:space="preserve"> </w:t>
      </w:r>
      <w:r w:rsidR="001D30CB" w:rsidRPr="003036EA">
        <w:rPr>
          <w:b/>
          <w:bCs/>
          <w:sz w:val="20"/>
          <w:u w:val="single"/>
        </w:rPr>
        <w:t>2</w:t>
      </w:r>
      <w:r w:rsidR="00072925">
        <w:rPr>
          <w:b/>
          <w:bCs/>
          <w:sz w:val="20"/>
          <w:u w:val="single"/>
        </w:rPr>
        <w:t>4</w:t>
      </w:r>
      <w:r w:rsidRPr="003036EA">
        <w:rPr>
          <w:b/>
          <w:bCs/>
          <w:sz w:val="20"/>
          <w:u w:val="single"/>
        </w:rPr>
        <w:t>, 202</w:t>
      </w:r>
      <w:r w:rsidR="00FB018D" w:rsidRPr="003036EA">
        <w:rPr>
          <w:b/>
          <w:bCs/>
          <w:sz w:val="20"/>
          <w:u w:val="single"/>
        </w:rPr>
        <w:t>4</w:t>
      </w:r>
      <w:r w:rsidR="00072925">
        <w:rPr>
          <w:b/>
          <w:bCs/>
          <w:sz w:val="20"/>
          <w:u w:val="single"/>
        </w:rPr>
        <w:t xml:space="preserve"> @ 3:00 PM</w:t>
      </w:r>
      <w:r w:rsidR="000F52C8">
        <w:rPr>
          <w:b/>
          <w:bCs/>
          <w:sz w:val="20"/>
          <w:u w:val="single"/>
        </w:rPr>
        <w:br/>
      </w:r>
      <w:r w:rsidR="000F52C8" w:rsidRPr="000F52C8">
        <w:rPr>
          <w:b/>
          <w:bCs/>
          <w:sz w:val="20"/>
        </w:rPr>
        <w:t xml:space="preserve">           </w:t>
      </w:r>
      <w:r w:rsidR="000F52C8">
        <w:rPr>
          <w:b/>
          <w:bCs/>
          <w:sz w:val="20"/>
        </w:rPr>
        <w:tab/>
      </w:r>
      <w:r w:rsidR="000F52C8">
        <w:rPr>
          <w:b/>
          <w:bCs/>
          <w:sz w:val="20"/>
        </w:rPr>
        <w:tab/>
      </w:r>
      <w:r w:rsidR="000F52C8">
        <w:rPr>
          <w:b/>
          <w:bCs/>
          <w:sz w:val="20"/>
        </w:rPr>
        <w:tab/>
      </w:r>
      <w:r w:rsidR="000F52C8">
        <w:rPr>
          <w:b/>
          <w:bCs/>
          <w:sz w:val="20"/>
        </w:rPr>
        <w:tab/>
      </w:r>
      <w:r w:rsidR="000F52C8">
        <w:rPr>
          <w:b/>
          <w:bCs/>
          <w:sz w:val="20"/>
        </w:rPr>
        <w:tab/>
      </w:r>
      <w:r w:rsidR="000F52C8">
        <w:rPr>
          <w:b/>
          <w:bCs/>
          <w:sz w:val="20"/>
        </w:rPr>
        <w:tab/>
        <w:t xml:space="preserve">       </w:t>
      </w:r>
      <w:r w:rsidR="00072925">
        <w:rPr>
          <w:b/>
          <w:bCs/>
          <w:sz w:val="20"/>
        </w:rPr>
        <w:t>Council of Governments Building</w:t>
      </w:r>
      <w:r w:rsidR="000F52C8">
        <w:rPr>
          <w:b/>
          <w:bCs/>
          <w:sz w:val="20"/>
        </w:rPr>
        <w:br/>
        <w:t xml:space="preserve"> </w:t>
      </w:r>
      <w:r w:rsidR="000F52C8">
        <w:rPr>
          <w:b/>
          <w:bCs/>
          <w:sz w:val="20"/>
        </w:rPr>
        <w:tab/>
      </w:r>
      <w:r w:rsidR="000F52C8">
        <w:rPr>
          <w:b/>
          <w:bCs/>
          <w:sz w:val="20"/>
        </w:rPr>
        <w:tab/>
      </w:r>
      <w:r w:rsidR="000F52C8">
        <w:rPr>
          <w:b/>
          <w:bCs/>
          <w:sz w:val="20"/>
        </w:rPr>
        <w:tab/>
      </w:r>
      <w:r w:rsidR="000F52C8">
        <w:rPr>
          <w:b/>
          <w:bCs/>
          <w:sz w:val="20"/>
        </w:rPr>
        <w:tab/>
      </w:r>
      <w:r w:rsidR="000F52C8">
        <w:rPr>
          <w:b/>
          <w:bCs/>
          <w:sz w:val="20"/>
        </w:rPr>
        <w:tab/>
      </w:r>
      <w:r w:rsidR="000F52C8">
        <w:rPr>
          <w:b/>
          <w:bCs/>
          <w:sz w:val="20"/>
        </w:rPr>
        <w:tab/>
        <w:t xml:space="preserve">       </w:t>
      </w:r>
      <w:r w:rsidR="00072925">
        <w:rPr>
          <w:b/>
          <w:bCs/>
          <w:sz w:val="20"/>
        </w:rPr>
        <w:t>4808 Elizabeth St, Texarkana TX</w:t>
      </w:r>
    </w:p>
    <w:sectPr w:rsidR="00072925" w:rsidRPr="000F52C8" w:rsidSect="004717B0">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3E669" w14:textId="77777777" w:rsidR="004717B0" w:rsidRDefault="004717B0">
      <w:r>
        <w:separator/>
      </w:r>
    </w:p>
  </w:endnote>
  <w:endnote w:type="continuationSeparator" w:id="0">
    <w:p w14:paraId="273CE592" w14:textId="77777777" w:rsidR="004717B0" w:rsidRDefault="0047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E9AFF" w14:textId="77777777" w:rsidR="004717B0" w:rsidRDefault="004717B0">
      <w:r>
        <w:separator/>
      </w:r>
    </w:p>
  </w:footnote>
  <w:footnote w:type="continuationSeparator" w:id="0">
    <w:p w14:paraId="3060685B" w14:textId="77777777" w:rsidR="004717B0" w:rsidRDefault="0047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178C" w14:textId="77777777" w:rsidR="004E2F77" w:rsidRDefault="004E2F77" w:rsidP="004E2F77">
    <w:pPr>
      <w:pStyle w:val="Title"/>
    </w:pPr>
    <w:smartTag w:uri="urn:schemas-microsoft-com:office:smarttags" w:element="City">
      <w:smartTag w:uri="urn:schemas-microsoft-com:office:smarttags" w:element="place">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0B03D79A" w:rsidR="004E2F77" w:rsidRDefault="00D03E96"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sidR="00CE706C">
      <w:rPr>
        <w:b/>
      </w:rPr>
      <w:t>Thursday</w:t>
    </w:r>
    <w:r w:rsidR="003932AE">
      <w:rPr>
        <w:b/>
      </w:rPr>
      <w:t xml:space="preserve">, </w:t>
    </w:r>
    <w:r w:rsidR="00072925">
      <w:rPr>
        <w:b/>
      </w:rPr>
      <w:t>March</w:t>
    </w:r>
    <w:r w:rsidR="007D6C0D">
      <w:rPr>
        <w:b/>
      </w:rPr>
      <w:t xml:space="preserve"> 2</w:t>
    </w:r>
    <w:r w:rsidR="00072925">
      <w:rPr>
        <w:b/>
      </w:rPr>
      <w:t>8</w:t>
    </w:r>
    <w:r w:rsidR="00072925" w:rsidRPr="00072925">
      <w:rPr>
        <w:b/>
        <w:vertAlign w:val="superscript"/>
      </w:rPr>
      <w:t>th</w:t>
    </w:r>
    <w:r w:rsidR="00C76ADE">
      <w:rPr>
        <w:b/>
      </w:rPr>
      <w:t>, 20</w:t>
    </w:r>
    <w:r w:rsidR="00FE3077">
      <w:rPr>
        <w:b/>
      </w:rPr>
      <w:t>2</w:t>
    </w:r>
    <w:r w:rsidR="00173732">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2925"/>
    <w:rsid w:val="00075961"/>
    <w:rsid w:val="00076E4C"/>
    <w:rsid w:val="00077401"/>
    <w:rsid w:val="0007758F"/>
    <w:rsid w:val="00081DEB"/>
    <w:rsid w:val="00081FA7"/>
    <w:rsid w:val="00083CA0"/>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4C0"/>
    <w:rsid w:val="000E5E58"/>
    <w:rsid w:val="000E65A4"/>
    <w:rsid w:val="000E65DB"/>
    <w:rsid w:val="000E70AA"/>
    <w:rsid w:val="000F0504"/>
    <w:rsid w:val="000F1B1B"/>
    <w:rsid w:val="000F4C55"/>
    <w:rsid w:val="000F52C8"/>
    <w:rsid w:val="000F592D"/>
    <w:rsid w:val="000F7AFB"/>
    <w:rsid w:val="000F7FD4"/>
    <w:rsid w:val="00101D94"/>
    <w:rsid w:val="00102A88"/>
    <w:rsid w:val="00103CB4"/>
    <w:rsid w:val="001042EB"/>
    <w:rsid w:val="00104FAA"/>
    <w:rsid w:val="001057A3"/>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6D2E"/>
    <w:rsid w:val="00127BD4"/>
    <w:rsid w:val="0013513D"/>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4AAB"/>
    <w:rsid w:val="0015624E"/>
    <w:rsid w:val="001625E1"/>
    <w:rsid w:val="001632B3"/>
    <w:rsid w:val="001647DC"/>
    <w:rsid w:val="001670BE"/>
    <w:rsid w:val="00167490"/>
    <w:rsid w:val="00167C6D"/>
    <w:rsid w:val="00170904"/>
    <w:rsid w:val="0017196A"/>
    <w:rsid w:val="00172987"/>
    <w:rsid w:val="00173732"/>
    <w:rsid w:val="001744E8"/>
    <w:rsid w:val="0017601F"/>
    <w:rsid w:val="00176F56"/>
    <w:rsid w:val="00180479"/>
    <w:rsid w:val="00180775"/>
    <w:rsid w:val="001828B2"/>
    <w:rsid w:val="00184D36"/>
    <w:rsid w:val="0018524B"/>
    <w:rsid w:val="00185917"/>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C2DA5"/>
    <w:rsid w:val="001C428F"/>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1FA5"/>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787"/>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2709"/>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74DC"/>
    <w:rsid w:val="00351ACD"/>
    <w:rsid w:val="00351AEA"/>
    <w:rsid w:val="00351C45"/>
    <w:rsid w:val="00354659"/>
    <w:rsid w:val="003549AA"/>
    <w:rsid w:val="00356B0E"/>
    <w:rsid w:val="00356B83"/>
    <w:rsid w:val="00356E68"/>
    <w:rsid w:val="0036093B"/>
    <w:rsid w:val="00362FD6"/>
    <w:rsid w:val="00364667"/>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3A33"/>
    <w:rsid w:val="00394B6B"/>
    <w:rsid w:val="00395C6E"/>
    <w:rsid w:val="00395EF3"/>
    <w:rsid w:val="003968D2"/>
    <w:rsid w:val="003A1ADB"/>
    <w:rsid w:val="003A312D"/>
    <w:rsid w:val="003A3D64"/>
    <w:rsid w:val="003A423E"/>
    <w:rsid w:val="003A5924"/>
    <w:rsid w:val="003A59A1"/>
    <w:rsid w:val="003B0DDD"/>
    <w:rsid w:val="003B19D6"/>
    <w:rsid w:val="003B2654"/>
    <w:rsid w:val="003B2B87"/>
    <w:rsid w:val="003B2D12"/>
    <w:rsid w:val="003B4A06"/>
    <w:rsid w:val="003B4D12"/>
    <w:rsid w:val="003C1148"/>
    <w:rsid w:val="003C1770"/>
    <w:rsid w:val="003C2941"/>
    <w:rsid w:val="003C4EFA"/>
    <w:rsid w:val="003C78F0"/>
    <w:rsid w:val="003C7C50"/>
    <w:rsid w:val="003D02D4"/>
    <w:rsid w:val="003D0736"/>
    <w:rsid w:val="003D0AE6"/>
    <w:rsid w:val="003D405A"/>
    <w:rsid w:val="003D4F58"/>
    <w:rsid w:val="003D523E"/>
    <w:rsid w:val="003D532E"/>
    <w:rsid w:val="003D780B"/>
    <w:rsid w:val="003D7C2E"/>
    <w:rsid w:val="003E1A6E"/>
    <w:rsid w:val="003E2409"/>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9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17B0"/>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3967"/>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732F"/>
    <w:rsid w:val="005674BB"/>
    <w:rsid w:val="00567A9F"/>
    <w:rsid w:val="0057024C"/>
    <w:rsid w:val="005704FC"/>
    <w:rsid w:val="00571549"/>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B10E6"/>
    <w:rsid w:val="005B360E"/>
    <w:rsid w:val="005B6B3F"/>
    <w:rsid w:val="005B6F81"/>
    <w:rsid w:val="005C02A7"/>
    <w:rsid w:val="005C12C3"/>
    <w:rsid w:val="005C27D6"/>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5249"/>
    <w:rsid w:val="0061601F"/>
    <w:rsid w:val="006170FB"/>
    <w:rsid w:val="0062067F"/>
    <w:rsid w:val="0062079C"/>
    <w:rsid w:val="006210B4"/>
    <w:rsid w:val="00621569"/>
    <w:rsid w:val="00621827"/>
    <w:rsid w:val="00621B4A"/>
    <w:rsid w:val="00624469"/>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407BA"/>
    <w:rsid w:val="007411F9"/>
    <w:rsid w:val="0074190F"/>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6C0D"/>
    <w:rsid w:val="007D771F"/>
    <w:rsid w:val="007E0191"/>
    <w:rsid w:val="007E48FF"/>
    <w:rsid w:val="007E7609"/>
    <w:rsid w:val="007F01B4"/>
    <w:rsid w:val="007F4B45"/>
    <w:rsid w:val="007F7966"/>
    <w:rsid w:val="00800872"/>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55F"/>
    <w:rsid w:val="00833649"/>
    <w:rsid w:val="008342D5"/>
    <w:rsid w:val="00834E45"/>
    <w:rsid w:val="00836C71"/>
    <w:rsid w:val="0083713B"/>
    <w:rsid w:val="008406AB"/>
    <w:rsid w:val="0084128A"/>
    <w:rsid w:val="00845FE0"/>
    <w:rsid w:val="00846B11"/>
    <w:rsid w:val="00846BE3"/>
    <w:rsid w:val="008505A4"/>
    <w:rsid w:val="0085104B"/>
    <w:rsid w:val="008511F0"/>
    <w:rsid w:val="008524D2"/>
    <w:rsid w:val="0085317A"/>
    <w:rsid w:val="00853520"/>
    <w:rsid w:val="008539B7"/>
    <w:rsid w:val="00857891"/>
    <w:rsid w:val="00857D54"/>
    <w:rsid w:val="00860963"/>
    <w:rsid w:val="00862016"/>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2A3D"/>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39D"/>
    <w:rsid w:val="009A7F44"/>
    <w:rsid w:val="009B0E37"/>
    <w:rsid w:val="009B10C2"/>
    <w:rsid w:val="009B1E5B"/>
    <w:rsid w:val="009B2BA5"/>
    <w:rsid w:val="009B3566"/>
    <w:rsid w:val="009B4DB6"/>
    <w:rsid w:val="009B560B"/>
    <w:rsid w:val="009B562F"/>
    <w:rsid w:val="009B59BB"/>
    <w:rsid w:val="009B73C2"/>
    <w:rsid w:val="009C042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F177E"/>
    <w:rsid w:val="009F55C5"/>
    <w:rsid w:val="009F68B9"/>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560"/>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1913"/>
    <w:rsid w:val="00B6206A"/>
    <w:rsid w:val="00B64A89"/>
    <w:rsid w:val="00B65C52"/>
    <w:rsid w:val="00B66003"/>
    <w:rsid w:val="00B6675C"/>
    <w:rsid w:val="00B678A6"/>
    <w:rsid w:val="00B7035B"/>
    <w:rsid w:val="00B748D9"/>
    <w:rsid w:val="00B75398"/>
    <w:rsid w:val="00B768C4"/>
    <w:rsid w:val="00B77EA3"/>
    <w:rsid w:val="00B77EBC"/>
    <w:rsid w:val="00B77F76"/>
    <w:rsid w:val="00B802F0"/>
    <w:rsid w:val="00B80A22"/>
    <w:rsid w:val="00B80D35"/>
    <w:rsid w:val="00B81901"/>
    <w:rsid w:val="00B82E7D"/>
    <w:rsid w:val="00B84D89"/>
    <w:rsid w:val="00B8518B"/>
    <w:rsid w:val="00B87243"/>
    <w:rsid w:val="00B91882"/>
    <w:rsid w:val="00B91B3D"/>
    <w:rsid w:val="00B92549"/>
    <w:rsid w:val="00B93E37"/>
    <w:rsid w:val="00B952FF"/>
    <w:rsid w:val="00B969B3"/>
    <w:rsid w:val="00BA1129"/>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3E96"/>
    <w:rsid w:val="00D04939"/>
    <w:rsid w:val="00D05A04"/>
    <w:rsid w:val="00D05F11"/>
    <w:rsid w:val="00D10B54"/>
    <w:rsid w:val="00D11B2D"/>
    <w:rsid w:val="00D12965"/>
    <w:rsid w:val="00D13AC4"/>
    <w:rsid w:val="00D168E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C396B"/>
    <w:rsid w:val="00EC63E5"/>
    <w:rsid w:val="00EC74B3"/>
    <w:rsid w:val="00EC7860"/>
    <w:rsid w:val="00ED073D"/>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38B5"/>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D5C"/>
    <w:rsid w:val="00F446FA"/>
    <w:rsid w:val="00F44B6D"/>
    <w:rsid w:val="00F46521"/>
    <w:rsid w:val="00F4731A"/>
    <w:rsid w:val="00F4774D"/>
    <w:rsid w:val="00F479B8"/>
    <w:rsid w:val="00F47DA5"/>
    <w:rsid w:val="00F52D20"/>
    <w:rsid w:val="00F536DA"/>
    <w:rsid w:val="00F60622"/>
    <w:rsid w:val="00F63968"/>
    <w:rsid w:val="00F63E74"/>
    <w:rsid w:val="00F64972"/>
    <w:rsid w:val="00F70592"/>
    <w:rsid w:val="00F71EDE"/>
    <w:rsid w:val="00F72DAA"/>
    <w:rsid w:val="00F7367A"/>
    <w:rsid w:val="00F745F0"/>
    <w:rsid w:val="00F77D5A"/>
    <w:rsid w:val="00F822C3"/>
    <w:rsid w:val="00F83365"/>
    <w:rsid w:val="00F8420C"/>
    <w:rsid w:val="00F84DE3"/>
    <w:rsid w:val="00F90DBE"/>
    <w:rsid w:val="00F9319B"/>
    <w:rsid w:val="00F936DA"/>
    <w:rsid w:val="00F93899"/>
    <w:rsid w:val="00F93DF4"/>
    <w:rsid w:val="00F9595B"/>
    <w:rsid w:val="00F960C2"/>
    <w:rsid w:val="00F967D3"/>
    <w:rsid w:val="00F96CA3"/>
    <w:rsid w:val="00F96FD6"/>
    <w:rsid w:val="00F972A0"/>
    <w:rsid w:val="00F97EA5"/>
    <w:rsid w:val="00FA1613"/>
    <w:rsid w:val="00FA3977"/>
    <w:rsid w:val="00FA5599"/>
    <w:rsid w:val="00FA61B7"/>
    <w:rsid w:val="00FB018D"/>
    <w:rsid w:val="00FB05EB"/>
    <w:rsid w:val="00FB2FF0"/>
    <w:rsid w:val="00FB5566"/>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411DE80"/>
  <w15:docId w15:val="{81E11ABE-5E6E-464C-B51A-F3B0D97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40979</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115</cp:revision>
  <cp:lastPrinted>2023-07-19T14:12:00Z</cp:lastPrinted>
  <dcterms:created xsi:type="dcterms:W3CDTF">2021-11-19T15:43:00Z</dcterms:created>
  <dcterms:modified xsi:type="dcterms:W3CDTF">2024-03-27T20:59:00Z</dcterms:modified>
</cp:coreProperties>
</file>